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9826F" w14:textId="77777777" w:rsidR="00C22657" w:rsidRDefault="00C22657" w:rsidP="00C22657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537E7962" wp14:editId="36037BF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14:paraId="605DB45D" w14:textId="77777777" w:rsidR="00C22657" w:rsidRDefault="00C22657" w:rsidP="00C22657">
      <w:pPr>
        <w:spacing w:line="240" w:lineRule="auto"/>
        <w:jc w:val="center"/>
      </w:pPr>
    </w:p>
    <w:p w14:paraId="05DD3E0A" w14:textId="77777777" w:rsidR="00C22657" w:rsidRDefault="00C22657" w:rsidP="00C2265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Tiszavasvári Város Önkormányzata Képviselő-testületének</w:t>
      </w:r>
    </w:p>
    <w:p w14:paraId="13A1A87A" w14:textId="77777777" w:rsidR="00C22657" w:rsidRDefault="001954D4" w:rsidP="00C2265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2025. október 29.-é</w:t>
      </w:r>
      <w:r w:rsidR="00C22657">
        <w:rPr>
          <w:b/>
          <w:sz w:val="28"/>
          <w:szCs w:val="28"/>
        </w:rPr>
        <w:t xml:space="preserve">n tartandó </w:t>
      </w:r>
      <w:r w:rsidR="00C22657">
        <w:rPr>
          <w:b/>
          <w:sz w:val="28"/>
          <w:szCs w:val="28"/>
          <w:u w:val="single"/>
        </w:rPr>
        <w:t>rendes</w:t>
      </w:r>
      <w:r w:rsidR="00C22657">
        <w:rPr>
          <w:b/>
          <w:sz w:val="28"/>
          <w:szCs w:val="28"/>
        </w:rPr>
        <w:t xml:space="preserve"> ülésére     </w:t>
      </w:r>
    </w:p>
    <w:p w14:paraId="3BC9158E" w14:textId="77777777" w:rsidR="00C22657" w:rsidRDefault="00C22657" w:rsidP="00C22657">
      <w:pPr>
        <w:spacing w:line="240" w:lineRule="auto"/>
        <w:jc w:val="center"/>
        <w:rPr>
          <w:sz w:val="28"/>
        </w:rPr>
      </w:pPr>
    </w:p>
    <w:p w14:paraId="2C4CBC22" w14:textId="77777777" w:rsidR="00C22657" w:rsidRDefault="00C22657" w:rsidP="00C22657">
      <w:pPr>
        <w:spacing w:line="240" w:lineRule="auto"/>
        <w:rPr>
          <w:sz w:val="28"/>
        </w:rPr>
      </w:pPr>
    </w:p>
    <w:p w14:paraId="16DA2C23" w14:textId="595EE950" w:rsidR="00183180" w:rsidRDefault="00C22657" w:rsidP="00183180">
      <w:pPr>
        <w:tabs>
          <w:tab w:val="left" w:pos="3969"/>
        </w:tabs>
        <w:spacing w:line="240" w:lineRule="auto"/>
        <w:rPr>
          <w:b/>
        </w:rPr>
      </w:pPr>
      <w:r>
        <w:rPr>
          <w:szCs w:val="24"/>
          <w:u w:val="single"/>
        </w:rPr>
        <w:t>Az előterjesztés tárgya:</w:t>
      </w:r>
      <w:r>
        <w:t xml:space="preserve"> </w:t>
      </w:r>
      <w:r w:rsidR="00183180">
        <w:rPr>
          <w:b/>
        </w:rPr>
        <w:t xml:space="preserve">                            </w:t>
      </w:r>
      <w:r w:rsidR="005E3A5D">
        <w:rPr>
          <w:b/>
        </w:rPr>
        <w:t xml:space="preserve"> </w:t>
      </w:r>
      <w:r w:rsidR="00183180">
        <w:rPr>
          <w:b/>
        </w:rPr>
        <w:t xml:space="preserve">      </w:t>
      </w:r>
      <w:r>
        <w:rPr>
          <w:b/>
        </w:rPr>
        <w:t xml:space="preserve">Előterjesztés </w:t>
      </w:r>
      <w:r w:rsidR="00183180">
        <w:rPr>
          <w:b/>
        </w:rPr>
        <w:t>tárgyieszköz beszerzés</w:t>
      </w:r>
    </w:p>
    <w:p w14:paraId="4ADBEEA4" w14:textId="77777777" w:rsidR="00C22657" w:rsidRDefault="00183180" w:rsidP="00183180">
      <w:pPr>
        <w:tabs>
          <w:tab w:val="left" w:pos="3402"/>
        </w:tabs>
        <w:spacing w:line="240" w:lineRule="auto"/>
        <w:ind w:left="4395" w:hanging="4395"/>
        <w:jc w:val="both"/>
        <w:rPr>
          <w:b/>
        </w:rPr>
      </w:pPr>
      <w:r>
        <w:rPr>
          <w:b/>
        </w:rPr>
        <w:tab/>
      </w:r>
      <w:r>
        <w:rPr>
          <w:b/>
        </w:rPr>
        <w:tab/>
        <w:t xml:space="preserve">finanszírozásához szükséges hitel felvételével </w:t>
      </w:r>
      <w:r w:rsidR="00C22657">
        <w:rPr>
          <w:b/>
        </w:rPr>
        <w:t xml:space="preserve">                                                                  kapcsolatos döntésről</w:t>
      </w:r>
    </w:p>
    <w:p w14:paraId="725EDEB2" w14:textId="77777777" w:rsidR="00C22657" w:rsidRDefault="00C22657" w:rsidP="00C22657">
      <w:pPr>
        <w:spacing w:line="240" w:lineRule="auto"/>
        <w:ind w:left="4395" w:hanging="1563"/>
        <w:jc w:val="both"/>
        <w:rPr>
          <w:b/>
        </w:rPr>
      </w:pPr>
      <w:r>
        <w:rPr>
          <w:b/>
        </w:rPr>
        <w:t xml:space="preserve">                    </w:t>
      </w:r>
    </w:p>
    <w:p w14:paraId="3C9239B1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50BC0BD9" w14:textId="4B1BE8D3" w:rsidR="00C22657" w:rsidRDefault="00C22657" w:rsidP="00C22657">
      <w:pPr>
        <w:spacing w:line="240" w:lineRule="auto"/>
        <w:rPr>
          <w:b/>
        </w:rPr>
      </w:pPr>
      <w:r>
        <w:rPr>
          <w:szCs w:val="24"/>
          <w:u w:val="single"/>
        </w:rPr>
        <w:t>Melléklet: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 xml:space="preserve">                        </w:t>
      </w:r>
      <w:r w:rsidR="00CC0030">
        <w:rPr>
          <w:szCs w:val="24"/>
        </w:rPr>
        <w:t xml:space="preserve">                             2</w:t>
      </w:r>
      <w:r w:rsidR="00CD1644">
        <w:rPr>
          <w:szCs w:val="24"/>
        </w:rPr>
        <w:t xml:space="preserve"> db</w:t>
      </w:r>
    </w:p>
    <w:p w14:paraId="591F67C9" w14:textId="77777777" w:rsidR="00C22657" w:rsidRDefault="00C22657" w:rsidP="00C22657">
      <w:pPr>
        <w:spacing w:line="240" w:lineRule="auto"/>
        <w:jc w:val="center"/>
        <w:rPr>
          <w:szCs w:val="24"/>
        </w:rPr>
      </w:pPr>
    </w:p>
    <w:p w14:paraId="24DD6FB3" w14:textId="77777777" w:rsidR="00C22657" w:rsidRDefault="00C22657" w:rsidP="00C22657">
      <w:pPr>
        <w:tabs>
          <w:tab w:val="center" w:pos="7320"/>
        </w:tabs>
        <w:spacing w:line="240" w:lineRule="auto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                               Balázsi Csilla polgármester</w:t>
      </w:r>
    </w:p>
    <w:p w14:paraId="5E12EC29" w14:textId="77777777" w:rsidR="00C22657" w:rsidRDefault="00C22657" w:rsidP="00C22657">
      <w:pPr>
        <w:spacing w:line="240" w:lineRule="auto"/>
        <w:rPr>
          <w:szCs w:val="24"/>
        </w:rPr>
      </w:pPr>
    </w:p>
    <w:p w14:paraId="16FABB56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                        Deák Ibolya köztisztviselő</w:t>
      </w:r>
    </w:p>
    <w:p w14:paraId="2BF18EF0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6D05459B" w14:textId="77777777" w:rsidR="00C22657" w:rsidRDefault="00C22657" w:rsidP="00C22657">
      <w:pPr>
        <w:spacing w:line="240" w:lineRule="auto"/>
        <w:rPr>
          <w:szCs w:val="24"/>
        </w:rPr>
      </w:pPr>
      <w:r>
        <w:rPr>
          <w:szCs w:val="24"/>
          <w:u w:val="single"/>
        </w:rPr>
        <w:t>Az előterjesztés ügyiratszáma</w:t>
      </w:r>
      <w:r>
        <w:rPr>
          <w:szCs w:val="24"/>
        </w:rPr>
        <w:t xml:space="preserve">:                        </w:t>
      </w:r>
      <w:r w:rsidR="006D20AD">
        <w:rPr>
          <w:szCs w:val="24"/>
        </w:rPr>
        <w:t>TPH/13369-</w:t>
      </w:r>
      <w:r w:rsidR="00792F6F">
        <w:rPr>
          <w:szCs w:val="24"/>
        </w:rPr>
        <w:t>20</w:t>
      </w:r>
      <w:r w:rsidR="006D20AD">
        <w:rPr>
          <w:szCs w:val="24"/>
        </w:rPr>
        <w:t>/2025.</w:t>
      </w:r>
    </w:p>
    <w:p w14:paraId="7E4C42E4" w14:textId="77777777" w:rsidR="00C22657" w:rsidRDefault="00C22657" w:rsidP="00C22657">
      <w:pPr>
        <w:spacing w:line="240" w:lineRule="auto"/>
        <w:rPr>
          <w:szCs w:val="24"/>
        </w:rPr>
      </w:pPr>
    </w:p>
    <w:p w14:paraId="4EAF2122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14:paraId="2F96FC61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C22657" w14:paraId="64D8533E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E5B6" w14:textId="77777777" w:rsidR="00C22657" w:rsidRDefault="00C22657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541A" w14:textId="77777777" w:rsidR="00C22657" w:rsidRDefault="00C22657">
            <w:pPr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C22657" w14:paraId="62A14F37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5DA5" w14:textId="77777777" w:rsidR="00C22657" w:rsidRDefault="00C2265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60E8" w14:textId="77777777" w:rsidR="00C22657" w:rsidRDefault="00C2265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SZMSZ 4.sz.melléklet 1.4. és 1.22. pontja</w:t>
            </w:r>
          </w:p>
        </w:tc>
      </w:tr>
      <w:tr w:rsidR="00C22657" w14:paraId="44CDCB46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CDE4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86A9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456EA895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1A04" w14:textId="77777777" w:rsidR="00C22657" w:rsidRDefault="00C22657">
            <w:pPr>
              <w:pStyle w:val="Cmsor5"/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E045" w14:textId="77777777" w:rsidR="00C22657" w:rsidRDefault="00C22657">
            <w:pPr>
              <w:spacing w:line="240" w:lineRule="auto"/>
              <w:rPr>
                <w:szCs w:val="24"/>
                <w:u w:val="single"/>
              </w:rPr>
            </w:pPr>
          </w:p>
        </w:tc>
      </w:tr>
    </w:tbl>
    <w:p w14:paraId="41463D16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3EA2507B" w14:textId="77777777" w:rsidR="00C22657" w:rsidRDefault="00C22657" w:rsidP="00C22657">
      <w:pPr>
        <w:spacing w:line="240" w:lineRule="auto"/>
        <w:rPr>
          <w:szCs w:val="24"/>
          <w:u w:val="single"/>
        </w:rPr>
      </w:pPr>
    </w:p>
    <w:p w14:paraId="73F65034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14:paraId="4B6FCCB5" w14:textId="77777777" w:rsidR="00C22657" w:rsidRDefault="00C22657" w:rsidP="00C22657">
      <w:pPr>
        <w:spacing w:line="240" w:lineRule="auto"/>
        <w:jc w:val="center"/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C22657" w14:paraId="5C598607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124C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F94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581112EA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9EA5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138F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38AA6A1E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7D2B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C26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  <w:tr w:rsidR="00C22657" w14:paraId="284F80AA" w14:textId="77777777" w:rsidTr="00C2265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D258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64D1" w14:textId="77777777" w:rsidR="00C22657" w:rsidRDefault="00C22657">
            <w:pPr>
              <w:spacing w:line="240" w:lineRule="auto"/>
              <w:rPr>
                <w:szCs w:val="24"/>
              </w:rPr>
            </w:pPr>
          </w:p>
        </w:tc>
      </w:tr>
    </w:tbl>
    <w:p w14:paraId="0D07D254" w14:textId="77777777" w:rsidR="00C22657" w:rsidRDefault="00C22657" w:rsidP="00C22657">
      <w:pPr>
        <w:spacing w:line="240" w:lineRule="auto"/>
        <w:rPr>
          <w:szCs w:val="24"/>
        </w:rPr>
      </w:pPr>
    </w:p>
    <w:p w14:paraId="001C8875" w14:textId="77777777" w:rsidR="00C22657" w:rsidRDefault="00C22657" w:rsidP="00C22657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 xml:space="preserve">Egyéb megjegyzés: </w:t>
      </w:r>
    </w:p>
    <w:p w14:paraId="61AB9CDC" w14:textId="77777777" w:rsidR="00C22657" w:rsidRDefault="00C22657" w:rsidP="00C22657">
      <w:pPr>
        <w:spacing w:line="240" w:lineRule="auto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AD9225" w14:textId="77777777" w:rsidR="00C22657" w:rsidRDefault="00C22657" w:rsidP="00C22657">
      <w:pPr>
        <w:spacing w:line="240" w:lineRule="auto"/>
        <w:rPr>
          <w:szCs w:val="24"/>
        </w:rPr>
      </w:pPr>
    </w:p>
    <w:p w14:paraId="10CC5EB9" w14:textId="77777777" w:rsidR="00C22657" w:rsidRDefault="00C22657" w:rsidP="00C22657">
      <w:pPr>
        <w:spacing w:line="240" w:lineRule="auto"/>
        <w:rPr>
          <w:szCs w:val="24"/>
        </w:rPr>
      </w:pPr>
    </w:p>
    <w:p w14:paraId="0B5AAB6A" w14:textId="77777777" w:rsidR="00C22657" w:rsidRDefault="00A40E60" w:rsidP="00C22657">
      <w:pPr>
        <w:pStyle w:val="Cmsor5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r w:rsidR="00CD1644">
        <w:rPr>
          <w:sz w:val="24"/>
          <w:szCs w:val="24"/>
        </w:rPr>
        <w:t>2025. október 21.</w:t>
      </w:r>
    </w:p>
    <w:p w14:paraId="306EAA92" w14:textId="77777777" w:rsidR="00C22657" w:rsidRDefault="00C22657" w:rsidP="00C22657">
      <w:pPr>
        <w:rPr>
          <w:szCs w:val="24"/>
        </w:rPr>
      </w:pPr>
    </w:p>
    <w:p w14:paraId="20926B32" w14:textId="77777777" w:rsidR="00C22657" w:rsidRDefault="00C22657" w:rsidP="00C22657">
      <w:pPr>
        <w:pStyle w:val="Cmsor5"/>
        <w:tabs>
          <w:tab w:val="center" w:pos="7371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Deák Ibolya</w:t>
      </w:r>
    </w:p>
    <w:p w14:paraId="2C2733EF" w14:textId="77777777" w:rsidR="00C22657" w:rsidRDefault="00C22657" w:rsidP="00C22657">
      <w:pPr>
        <w:tabs>
          <w:tab w:val="center" w:pos="7371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  <w:t>témafelelős</w:t>
      </w:r>
    </w:p>
    <w:p w14:paraId="77001856" w14:textId="77777777" w:rsidR="00C22657" w:rsidRDefault="00C22657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p w14:paraId="59B28424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p w14:paraId="30843E4F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p w14:paraId="5C571F62" w14:textId="77777777" w:rsidR="00905EC0" w:rsidRDefault="00905EC0" w:rsidP="006D20AD">
      <w:pPr>
        <w:tabs>
          <w:tab w:val="center" w:pos="7371"/>
        </w:tabs>
        <w:spacing w:line="240" w:lineRule="auto"/>
        <w:rPr>
          <w:b/>
          <w:sz w:val="32"/>
        </w:rPr>
      </w:pPr>
    </w:p>
    <w:p w14:paraId="155BE5C5" w14:textId="77777777" w:rsidR="00905EC0" w:rsidRPr="00E317C3" w:rsidRDefault="00905EC0" w:rsidP="00905EC0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 w:rsidRPr="00E317C3">
        <w:rPr>
          <w:b/>
          <w:sz w:val="32"/>
        </w:rPr>
        <w:lastRenderedPageBreak/>
        <w:t>TISZAVASVÁRI VÁROS POLGÁRMESTERÉTŐL</w:t>
      </w:r>
    </w:p>
    <w:p w14:paraId="018A7104" w14:textId="77777777" w:rsidR="00905EC0" w:rsidRPr="00E317C3" w:rsidRDefault="00905EC0" w:rsidP="00905EC0">
      <w:pPr>
        <w:pStyle w:val="Cm"/>
        <w:rPr>
          <w:b w:val="0"/>
          <w:sz w:val="24"/>
        </w:rPr>
      </w:pPr>
      <w:r w:rsidRPr="00E317C3">
        <w:rPr>
          <w:b w:val="0"/>
          <w:sz w:val="24"/>
        </w:rPr>
        <w:t>4440 Tiszavasvári, Városháza tér 4.</w:t>
      </w:r>
    </w:p>
    <w:p w14:paraId="371E4DA4" w14:textId="77777777" w:rsidR="00905EC0" w:rsidRPr="00E317C3" w:rsidRDefault="00905EC0" w:rsidP="00905EC0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E317C3">
        <w:rPr>
          <w:b w:val="0"/>
          <w:sz w:val="24"/>
        </w:rPr>
        <w:t xml:space="preserve">Tel: 42/520-500, Fax: 42/275-000, E-mail: tvonkph@tiszavasvari.hu </w:t>
      </w:r>
    </w:p>
    <w:p w14:paraId="20956658" w14:textId="77777777" w:rsidR="00905EC0" w:rsidRPr="00E317C3" w:rsidRDefault="00905EC0" w:rsidP="00905EC0">
      <w:pPr>
        <w:pStyle w:val="lfej"/>
        <w:tabs>
          <w:tab w:val="clear" w:pos="4536"/>
          <w:tab w:val="clear" w:pos="9072"/>
        </w:tabs>
        <w:spacing w:line="240" w:lineRule="auto"/>
      </w:pPr>
      <w:r w:rsidRPr="00E317C3">
        <w:t xml:space="preserve">Témafelelős: </w:t>
      </w:r>
      <w:r>
        <w:t>Deák Ibolya</w:t>
      </w:r>
    </w:p>
    <w:p w14:paraId="1E841423" w14:textId="77777777" w:rsidR="00905EC0" w:rsidRPr="00E317C3" w:rsidRDefault="00905EC0" w:rsidP="00905EC0">
      <w:pPr>
        <w:pStyle w:val="lfej"/>
        <w:tabs>
          <w:tab w:val="clear" w:pos="4536"/>
          <w:tab w:val="clear" w:pos="9072"/>
        </w:tabs>
        <w:spacing w:line="240" w:lineRule="auto"/>
      </w:pPr>
    </w:p>
    <w:p w14:paraId="4C055835" w14:textId="77777777" w:rsidR="00905EC0" w:rsidRPr="00905EC0" w:rsidRDefault="00905EC0" w:rsidP="00905EC0">
      <w:pPr>
        <w:pStyle w:val="Cmsor2"/>
        <w:jc w:val="center"/>
        <w:rPr>
          <w:color w:val="auto"/>
        </w:rPr>
      </w:pPr>
      <w:r w:rsidRPr="00905EC0">
        <w:rPr>
          <w:color w:val="auto"/>
        </w:rPr>
        <w:t>ELŐTERJESZTÉS</w:t>
      </w:r>
    </w:p>
    <w:p w14:paraId="0415CCC3" w14:textId="77777777" w:rsidR="00905EC0" w:rsidRPr="00905EC0" w:rsidRDefault="00905EC0" w:rsidP="00905EC0">
      <w:pPr>
        <w:pStyle w:val="Cmsor3"/>
        <w:spacing w:line="240" w:lineRule="auto"/>
        <w:jc w:val="center"/>
        <w:rPr>
          <w:color w:val="auto"/>
        </w:rPr>
      </w:pPr>
      <w:r w:rsidRPr="00905EC0">
        <w:rPr>
          <w:color w:val="auto"/>
        </w:rPr>
        <w:t>A Képviselő-testülethez</w:t>
      </w:r>
    </w:p>
    <w:p w14:paraId="535D10B5" w14:textId="77777777" w:rsidR="00905EC0" w:rsidRPr="00E317C3" w:rsidRDefault="00905EC0" w:rsidP="00905EC0">
      <w:pPr>
        <w:spacing w:line="240" w:lineRule="auto"/>
        <w:jc w:val="center"/>
        <w:rPr>
          <w:b/>
        </w:rPr>
      </w:pPr>
    </w:p>
    <w:p w14:paraId="0141353B" w14:textId="46785BAB" w:rsidR="00905EC0" w:rsidRDefault="00905EC0" w:rsidP="00E5014E">
      <w:pPr>
        <w:tabs>
          <w:tab w:val="left" w:pos="3969"/>
        </w:tabs>
        <w:spacing w:line="240" w:lineRule="auto"/>
        <w:jc w:val="center"/>
        <w:rPr>
          <w:b/>
        </w:rPr>
      </w:pPr>
      <w:r>
        <w:rPr>
          <w:b/>
        </w:rPr>
        <w:t>Előterjesztés tárgyieszköz beszerzés finanszírozásához szükséges hitel felvételével                                                                   kapcsolatos döntésről</w:t>
      </w:r>
    </w:p>
    <w:p w14:paraId="3DA3C3E4" w14:textId="77777777" w:rsidR="00905EC0" w:rsidRPr="00E317C3" w:rsidRDefault="00905EC0" w:rsidP="00905EC0">
      <w:pPr>
        <w:tabs>
          <w:tab w:val="left" w:pos="3969"/>
        </w:tabs>
        <w:spacing w:line="240" w:lineRule="auto"/>
        <w:rPr>
          <w:b/>
        </w:rPr>
      </w:pPr>
    </w:p>
    <w:p w14:paraId="4E9EE928" w14:textId="77777777" w:rsidR="00905EC0" w:rsidRPr="00E317C3" w:rsidRDefault="00905EC0" w:rsidP="00905EC0">
      <w:pPr>
        <w:spacing w:line="240" w:lineRule="auto"/>
        <w:jc w:val="both"/>
        <w:rPr>
          <w:b/>
        </w:rPr>
      </w:pPr>
      <w:r w:rsidRPr="00E317C3">
        <w:rPr>
          <w:b/>
        </w:rPr>
        <w:t>Tisztelt Képviselő-testület!</w:t>
      </w:r>
    </w:p>
    <w:p w14:paraId="416374FB" w14:textId="77777777" w:rsidR="00905EC0" w:rsidRPr="00E317C3" w:rsidRDefault="00905EC0" w:rsidP="00905EC0">
      <w:pPr>
        <w:spacing w:line="240" w:lineRule="auto"/>
        <w:jc w:val="both"/>
        <w:rPr>
          <w:b/>
        </w:rPr>
      </w:pPr>
    </w:p>
    <w:p w14:paraId="1F8B85AC" w14:textId="77777777" w:rsidR="003E245E" w:rsidRPr="003E245E" w:rsidRDefault="00905EC0" w:rsidP="00285339">
      <w:pPr>
        <w:tabs>
          <w:tab w:val="left" w:pos="3969"/>
        </w:tabs>
        <w:spacing w:line="240" w:lineRule="auto"/>
        <w:jc w:val="both"/>
      </w:pPr>
      <w:r w:rsidRPr="003E245E">
        <w:t xml:space="preserve">Tiszavasvári Város Önkormányzata </w:t>
      </w:r>
      <w:r w:rsidR="001954D4" w:rsidRPr="003E245E">
        <w:t>a 234/2025.(IX.25.) Kt. számú határozatával</w:t>
      </w:r>
      <w:r w:rsidR="003E245E" w:rsidRPr="003E245E">
        <w:t xml:space="preserve"> döntött </w:t>
      </w:r>
    </w:p>
    <w:p w14:paraId="4693CBB6" w14:textId="77777777" w:rsidR="003E245E" w:rsidRDefault="003E245E" w:rsidP="00285339">
      <w:pPr>
        <w:tabs>
          <w:tab w:val="left" w:pos="3969"/>
        </w:tabs>
        <w:spacing w:line="240" w:lineRule="auto"/>
        <w:jc w:val="both"/>
      </w:pPr>
      <w:r w:rsidRPr="003E245E">
        <w:t>tárgyieszköz beszerzés finanszírozásához szükséges hitel felvételéről és a pályázati eljárás megindításáról</w:t>
      </w:r>
      <w:r>
        <w:t xml:space="preserve">. </w:t>
      </w:r>
      <w:r w:rsidR="00905EC0" w:rsidRPr="003E245E">
        <w:t xml:space="preserve">A felvenni kívánt hitel összege 9.000.000 Ft, </w:t>
      </w:r>
      <w:r w:rsidRPr="003E245E">
        <w:t>a</w:t>
      </w:r>
      <w:r w:rsidR="00905EC0" w:rsidRPr="003E245E">
        <w:t xml:space="preserve">mely </w:t>
      </w:r>
      <w:r w:rsidRPr="003E245E">
        <w:t xml:space="preserve">a pályázati felhívás elfogadásával egyidejűleg </w:t>
      </w:r>
      <w:r w:rsidR="00905EC0" w:rsidRPr="003E245E">
        <w:t>betervezésre</w:t>
      </w:r>
      <w:r w:rsidRPr="003E245E">
        <w:t xml:space="preserve"> is</w:t>
      </w:r>
      <w:r w:rsidR="00905EC0" w:rsidRPr="003E245E">
        <w:t xml:space="preserve"> került a 2025. év</w:t>
      </w:r>
      <w:r w:rsidRPr="003E245E">
        <w:t>i költségvetési rendeletben.</w:t>
      </w:r>
    </w:p>
    <w:p w14:paraId="3A463EC7" w14:textId="77777777" w:rsidR="005E3A5D" w:rsidRDefault="005E3A5D" w:rsidP="00285339">
      <w:pPr>
        <w:tabs>
          <w:tab w:val="left" w:pos="3969"/>
        </w:tabs>
        <w:spacing w:line="240" w:lineRule="auto"/>
        <w:jc w:val="both"/>
      </w:pPr>
    </w:p>
    <w:p w14:paraId="058784D1" w14:textId="77777777" w:rsidR="005E3A5D" w:rsidRPr="009A690E" w:rsidRDefault="005E3A5D" w:rsidP="005E3A5D">
      <w:pPr>
        <w:spacing w:line="240" w:lineRule="auto"/>
        <w:jc w:val="both"/>
      </w:pPr>
      <w:r w:rsidRPr="009A690E">
        <w:t xml:space="preserve">Tiszavasvári Polgármesteri Hivatal az év végén lejáró két gépjármű tartós bérleti szerződéseit nem kívánja meghosszabbítani. Az egyik kiváltásáról már gondoskodott Önkormányzatunk egy új gépjármű beszerzésével, azonban a feladatellátáshoz szükséges még egy. </w:t>
      </w:r>
      <w:r>
        <w:t>Eredetileg az egyik tartós bérben lévő gépjárművet szerettük volna megvásárolni, azonban a szerződő partner által adott információk alapján erre nincs lehetőségünk.</w:t>
      </w:r>
    </w:p>
    <w:p w14:paraId="1F5D846F" w14:textId="77777777" w:rsidR="003E245E" w:rsidRPr="004B020F" w:rsidRDefault="003E245E" w:rsidP="00905EC0">
      <w:pPr>
        <w:spacing w:line="240" w:lineRule="auto"/>
        <w:jc w:val="both"/>
        <w:rPr>
          <w:color w:val="FF0000"/>
        </w:rPr>
      </w:pPr>
    </w:p>
    <w:p w14:paraId="61AE6539" w14:textId="77777777" w:rsidR="00905EC0" w:rsidRPr="00615D8E" w:rsidRDefault="00905EC0" w:rsidP="00905EC0">
      <w:pPr>
        <w:spacing w:line="240" w:lineRule="auto"/>
        <w:jc w:val="both"/>
      </w:pPr>
      <w:r w:rsidRPr="00615D8E">
        <w:t>Tiszavasvári Város Önkormányzata 2</w:t>
      </w:r>
      <w:r w:rsidR="00285339" w:rsidRPr="00615D8E">
        <w:t>025. szeptember 30.</w:t>
      </w:r>
      <w:r w:rsidRPr="00615D8E">
        <w:t xml:space="preserve"> napján elektronikus úton három pénzintézetnek kiküldte a hitelajánlattételi felhívást 9.000.000 Ft összegű gépjárművásárlási hitel felvételére. A </w:t>
      </w:r>
      <w:r w:rsidR="00285339" w:rsidRPr="00615D8E">
        <w:t>három pénzintézet az ERSTE Bank Hungary Zrt</w:t>
      </w:r>
      <w:r w:rsidRPr="00615D8E">
        <w:t>., az MBH Bank Nyrt. és az OTP Bank Nyrt.</w:t>
      </w:r>
    </w:p>
    <w:p w14:paraId="7A6E1FCF" w14:textId="77777777" w:rsidR="00905EC0" w:rsidRPr="00615D8E" w:rsidRDefault="00905EC0" w:rsidP="00905EC0">
      <w:pPr>
        <w:spacing w:line="240" w:lineRule="auto"/>
        <w:jc w:val="both"/>
      </w:pPr>
    </w:p>
    <w:p w14:paraId="6DC73BD0" w14:textId="2B6DA71F" w:rsidR="00285339" w:rsidRPr="00615D8E" w:rsidRDefault="00905EC0" w:rsidP="00905EC0">
      <w:pPr>
        <w:spacing w:line="240" w:lineRule="auto"/>
        <w:jc w:val="both"/>
      </w:pPr>
      <w:r w:rsidRPr="00615D8E">
        <w:t>A pályázati felhívá</w:t>
      </w:r>
      <w:r w:rsidR="00285339" w:rsidRPr="00615D8E">
        <w:t>sra össz</w:t>
      </w:r>
      <w:r w:rsidR="005E3A5D">
        <w:t>e</w:t>
      </w:r>
      <w:r w:rsidR="00285339" w:rsidRPr="00615D8E">
        <w:t>sen egy</w:t>
      </w:r>
      <w:r w:rsidRPr="00615D8E">
        <w:t xml:space="preserve"> pénzintézettől érkezett ajánlat Önkormányzatunkhoz. </w:t>
      </w:r>
    </w:p>
    <w:p w14:paraId="0F4E7EE5" w14:textId="752A2A36" w:rsidR="00285339" w:rsidRPr="00615D8E" w:rsidRDefault="00285339" w:rsidP="00905EC0">
      <w:pPr>
        <w:spacing w:line="240" w:lineRule="auto"/>
        <w:jc w:val="both"/>
      </w:pPr>
      <w:r w:rsidRPr="00615D8E">
        <w:t>Az MBH Bank Nyrt. elektronikus úton jelezte az Önkormányzat felé, hogy nem kíván hitelajánlatot tenni. Az ERSTE Bank Hungary Zrt.-től nem érkezett semmilyen visszajelzés a hitelajánlatot illetően.</w:t>
      </w:r>
    </w:p>
    <w:p w14:paraId="5166D30F" w14:textId="77777777" w:rsidR="00285339" w:rsidRPr="00615D8E" w:rsidRDefault="00285339" w:rsidP="00905EC0">
      <w:pPr>
        <w:spacing w:line="240" w:lineRule="auto"/>
        <w:jc w:val="both"/>
      </w:pPr>
    </w:p>
    <w:p w14:paraId="70BBC54E" w14:textId="77777777" w:rsidR="00905EC0" w:rsidRPr="00615D8E" w:rsidRDefault="00285339" w:rsidP="00905EC0">
      <w:pPr>
        <w:spacing w:line="240" w:lineRule="auto"/>
        <w:jc w:val="both"/>
      </w:pPr>
      <w:r w:rsidRPr="00615D8E">
        <w:t>A</w:t>
      </w:r>
      <w:r w:rsidR="00905EC0" w:rsidRPr="00615D8E">
        <w:t>z</w:t>
      </w:r>
      <w:r w:rsidRPr="00615D8E">
        <w:t xml:space="preserve"> egyetlen ajánlat az</w:t>
      </w:r>
      <w:r w:rsidR="00905EC0" w:rsidRPr="00615D8E">
        <w:t xml:space="preserve"> OTP Bank Nyrt. Északkelet-magyarországi Régió </w:t>
      </w:r>
      <w:r w:rsidRPr="00615D8E">
        <w:t>N</w:t>
      </w:r>
      <w:r w:rsidR="00905EC0" w:rsidRPr="00615D8E">
        <w:t>yíregyházi Fiókjától (továbbiakban: OTP Bank Nyrt.) érkeze</w:t>
      </w:r>
      <w:r w:rsidRPr="00615D8E">
        <w:t>tt postai úton 2025. október 20</w:t>
      </w:r>
      <w:r w:rsidR="00905EC0" w:rsidRPr="00615D8E">
        <w:t>.</w:t>
      </w:r>
      <w:r w:rsidRPr="00615D8E">
        <w:t>-án Önkormányzatunkhoz.</w:t>
      </w:r>
    </w:p>
    <w:p w14:paraId="6E8D3FE3" w14:textId="77777777" w:rsidR="00905EC0" w:rsidRPr="004B020F" w:rsidRDefault="00905EC0" w:rsidP="00905EC0">
      <w:pPr>
        <w:spacing w:line="240" w:lineRule="auto"/>
        <w:jc w:val="both"/>
        <w:rPr>
          <w:color w:val="FF0000"/>
        </w:rPr>
      </w:pPr>
    </w:p>
    <w:p w14:paraId="3BD8DFBA" w14:textId="56241597" w:rsidR="00445172" w:rsidRDefault="00905EC0" w:rsidP="00905EC0">
      <w:pPr>
        <w:spacing w:line="240" w:lineRule="auto"/>
        <w:jc w:val="both"/>
      </w:pPr>
      <w:r w:rsidRPr="00445172">
        <w:t>A Bontó és Értékelő Bizottság (további</w:t>
      </w:r>
      <w:r w:rsidR="00615D8E" w:rsidRPr="00445172">
        <w:t>akban: Bizottság) 2025. október 21.-én 10</w:t>
      </w:r>
      <w:r w:rsidRPr="00445172">
        <w:t xml:space="preserve"> órakor kezdődő ülésén felbontotta, ill</w:t>
      </w:r>
      <w:r w:rsidR="00615D8E" w:rsidRPr="00445172">
        <w:t xml:space="preserve">etve megvizsgálta a beérkezett </w:t>
      </w:r>
      <w:r w:rsidR="00445172">
        <w:t>egy darab hitel</w:t>
      </w:r>
      <w:r w:rsidR="00615D8E" w:rsidRPr="00445172">
        <w:t>ajánlatot</w:t>
      </w:r>
      <w:r w:rsidRPr="00445172">
        <w:t xml:space="preserve">. </w:t>
      </w:r>
      <w:r w:rsidR="00287344">
        <w:t xml:space="preserve"> </w:t>
      </w:r>
      <w:r w:rsidRPr="00445172">
        <w:t>Megállapították, hogy a</w:t>
      </w:r>
      <w:r w:rsidR="00445172" w:rsidRPr="00445172">
        <w:t>z OTP Bank Nyrt.</w:t>
      </w:r>
      <w:r w:rsidR="00C50F6C">
        <w:t xml:space="preserve"> </w:t>
      </w:r>
      <w:r w:rsidR="00B047AA">
        <w:t>ajánlata megfelelt a pályázati kiírásnak, az</w:t>
      </w:r>
      <w:r w:rsidR="005E3A5D">
        <w:t xml:space="preserve"> ajánlat</w:t>
      </w:r>
      <w:r w:rsidR="00B047AA">
        <w:t xml:space="preserve"> </w:t>
      </w:r>
      <w:r w:rsidR="005E3A5D">
        <w:t>az elő</w:t>
      </w:r>
      <w:r w:rsidR="00B047AA">
        <w:t>terjesztés</w:t>
      </w:r>
      <w:r w:rsidR="005E3A5D">
        <w:t xml:space="preserve"> 1. számú</w:t>
      </w:r>
      <w:r w:rsidR="00B047AA">
        <w:t xml:space="preserve"> mellékletét képezi.</w:t>
      </w:r>
      <w:r w:rsidR="005E3A5D">
        <w:t xml:space="preserve"> Az hitelajánlat alapján kalkulált hitellel kapcsolatos díjakat (tőke törlesztés + kamat) az előterjesztés 2. számú melléklete mutatja be.</w:t>
      </w:r>
    </w:p>
    <w:p w14:paraId="23AB842B" w14:textId="77777777" w:rsidR="005E3A5D" w:rsidRDefault="005E3A5D" w:rsidP="00905EC0">
      <w:pPr>
        <w:spacing w:line="240" w:lineRule="auto"/>
        <w:jc w:val="both"/>
      </w:pPr>
    </w:p>
    <w:p w14:paraId="49B63644" w14:textId="77777777" w:rsidR="00905EC0" w:rsidRPr="00B047AA" w:rsidRDefault="00905EC0" w:rsidP="00905EC0">
      <w:pPr>
        <w:spacing w:line="240" w:lineRule="auto"/>
        <w:jc w:val="both"/>
      </w:pPr>
      <w:r w:rsidRPr="00B047AA">
        <w:rPr>
          <w:b/>
        </w:rPr>
        <w:t>Az ajánlatban foglaltakat (főbb hitelkondíciók, szerződéskötési feltételek, folyósítási feltételek, egyéb, szerződésbe tartozó feltételek stb.) a bizottság elnöke felolvasta a tagok előtt.</w:t>
      </w:r>
    </w:p>
    <w:p w14:paraId="6E4C9941" w14:textId="77777777" w:rsidR="00905EC0" w:rsidRPr="004B020F" w:rsidRDefault="00905EC0" w:rsidP="00905EC0">
      <w:pPr>
        <w:spacing w:line="240" w:lineRule="auto"/>
        <w:jc w:val="both"/>
        <w:rPr>
          <w:b/>
          <w:color w:val="FF0000"/>
        </w:rPr>
      </w:pPr>
    </w:p>
    <w:p w14:paraId="0BA0488E" w14:textId="77777777" w:rsidR="00905EC0" w:rsidRPr="00B047AA" w:rsidRDefault="00905EC0" w:rsidP="00905EC0">
      <w:pPr>
        <w:spacing w:line="240" w:lineRule="auto"/>
        <w:jc w:val="both"/>
        <w:rPr>
          <w:b/>
        </w:rPr>
      </w:pPr>
      <w:r w:rsidRPr="00B047AA">
        <w:rPr>
          <w:b/>
        </w:rPr>
        <w:lastRenderedPageBreak/>
        <w:t>A</w:t>
      </w:r>
      <w:r w:rsidRPr="00B047AA">
        <w:t xml:space="preserve"> főbb</w:t>
      </w:r>
      <w:r w:rsidRPr="00B047AA">
        <w:rPr>
          <w:b/>
        </w:rPr>
        <w:t xml:space="preserve"> </w:t>
      </w:r>
      <w:r w:rsidRPr="00B047AA">
        <w:t xml:space="preserve">ajánlati kondíciók </w:t>
      </w:r>
      <w:r w:rsidRPr="00B047AA">
        <w:rPr>
          <w:b/>
        </w:rPr>
        <w:t>a következőek voltak:</w:t>
      </w:r>
    </w:p>
    <w:p w14:paraId="1F0C1F78" w14:textId="77777777" w:rsidR="00905EC0" w:rsidRPr="004B020F" w:rsidRDefault="00905EC0" w:rsidP="00905EC0">
      <w:pPr>
        <w:jc w:val="both"/>
        <w:rPr>
          <w:b/>
          <w:color w:val="FF0000"/>
        </w:rPr>
      </w:pPr>
    </w:p>
    <w:p w14:paraId="2F1FF4B1" w14:textId="77777777" w:rsidR="00905EC0" w:rsidRPr="00B853F3" w:rsidRDefault="00905EC0" w:rsidP="00905EC0">
      <w:pPr>
        <w:jc w:val="both"/>
        <w:rPr>
          <w:b/>
          <w:u w:val="single"/>
        </w:rPr>
      </w:pPr>
      <w:r w:rsidRPr="00B853F3">
        <w:rPr>
          <w:b/>
          <w:u w:val="single"/>
        </w:rPr>
        <w:t>A hitel</w:t>
      </w:r>
    </w:p>
    <w:p w14:paraId="77FB09AE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t xml:space="preserve">- </w:t>
      </w:r>
      <w:r w:rsidRPr="00B853F3">
        <w:rPr>
          <w:b/>
        </w:rPr>
        <w:t>összege:</w:t>
      </w:r>
      <w:r w:rsidRPr="00B853F3">
        <w:tab/>
      </w:r>
      <w:r w:rsidRPr="00B853F3">
        <w:tab/>
      </w:r>
      <w:r w:rsidRPr="00B853F3">
        <w:tab/>
      </w:r>
      <w:r w:rsidRPr="00B853F3">
        <w:tab/>
      </w:r>
      <w:r w:rsidRPr="00B853F3">
        <w:tab/>
      </w:r>
      <w:r w:rsidRPr="00B853F3">
        <w:tab/>
      </w:r>
      <w:r w:rsidRPr="00B853F3">
        <w:rPr>
          <w:b/>
        </w:rPr>
        <w:t>9.000.000,-Ft</w:t>
      </w:r>
    </w:p>
    <w:p w14:paraId="74AF612D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célja: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="000D0332" w:rsidRPr="00B853F3">
        <w:rPr>
          <w:b/>
        </w:rPr>
        <w:t>tárgyi eszköz beszerzés finanszírozása</w:t>
      </w:r>
    </w:p>
    <w:p w14:paraId="072FFD0D" w14:textId="77777777" w:rsidR="000D0332" w:rsidRPr="00B853F3" w:rsidRDefault="000D0332" w:rsidP="00905EC0">
      <w:pPr>
        <w:spacing w:line="240" w:lineRule="auto"/>
        <w:jc w:val="both"/>
        <w:rPr>
          <w:b/>
        </w:rPr>
      </w:pP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>gépjármű vásárlás</w:t>
      </w:r>
      <w:r w:rsidR="00B853F3" w:rsidRPr="00B853F3">
        <w:rPr>
          <w:b/>
        </w:rPr>
        <w:t xml:space="preserve"> finanszírozása</w:t>
      </w:r>
    </w:p>
    <w:p w14:paraId="570B9F62" w14:textId="77777777" w:rsidR="00905EC0" w:rsidRPr="00B853F3" w:rsidRDefault="00905EC0" w:rsidP="00905EC0">
      <w:pPr>
        <w:spacing w:line="240" w:lineRule="auto"/>
        <w:jc w:val="both"/>
      </w:pPr>
      <w:r w:rsidRPr="00B853F3">
        <w:rPr>
          <w:b/>
          <w:i/>
        </w:rPr>
        <w:t xml:space="preserve">- </w:t>
      </w:r>
      <w:r w:rsidRPr="00B853F3">
        <w:rPr>
          <w:b/>
        </w:rPr>
        <w:t>típusa:</w:t>
      </w:r>
      <w:r w:rsidRPr="00B853F3">
        <w:tab/>
      </w:r>
      <w:r w:rsidRPr="00B853F3">
        <w:tab/>
      </w:r>
      <w:r w:rsidRPr="00B853F3">
        <w:tab/>
      </w:r>
      <w:r w:rsidRPr="00B853F3">
        <w:tab/>
      </w:r>
      <w:r w:rsidRPr="00B853F3">
        <w:tab/>
      </w:r>
      <w:r w:rsidRPr="00B853F3">
        <w:tab/>
      </w:r>
      <w:r w:rsidRPr="00B853F3">
        <w:rPr>
          <w:b/>
        </w:rPr>
        <w:t>célhitel</w:t>
      </w:r>
    </w:p>
    <w:p w14:paraId="73EE4D43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t xml:space="preserve">- </w:t>
      </w:r>
      <w:r w:rsidRPr="00B853F3">
        <w:rPr>
          <w:b/>
        </w:rPr>
        <w:t xml:space="preserve">rendelkezésre tartási idő 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 xml:space="preserve">szerződéskötéstől 2025. december 31-ig </w:t>
      </w:r>
    </w:p>
    <w:p w14:paraId="1816FB4E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kamat: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>3 havi BUBOR+1,5%/év</w:t>
      </w:r>
    </w:p>
    <w:p w14:paraId="44B38B78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rendelkezésre tartási jutalék: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 xml:space="preserve"> nem kerül felszámításra</w:t>
      </w:r>
    </w:p>
    <w:p w14:paraId="36FA53E9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szerződéskötési díj: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>nem kerül felszámításra</w:t>
      </w:r>
    </w:p>
    <w:p w14:paraId="3C71D8E7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kezelési költség: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>nem kerül felszámításra</w:t>
      </w:r>
    </w:p>
    <w:p w14:paraId="769AE5CA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</w:t>
      </w:r>
      <w:r w:rsidR="00B853F3" w:rsidRPr="00B853F3">
        <w:rPr>
          <w:b/>
        </w:rPr>
        <w:t xml:space="preserve"> </w:t>
      </w:r>
      <w:r w:rsidRPr="00B853F3">
        <w:rPr>
          <w:b/>
        </w:rPr>
        <w:t>szerződésmódosítási díj: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>nem kerül felszámításra</w:t>
      </w:r>
    </w:p>
    <w:p w14:paraId="2F6E685A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lejárata: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>2030. december 31.</w:t>
      </w:r>
    </w:p>
    <w:p w14:paraId="39A602D0" w14:textId="77777777" w:rsidR="00905EC0" w:rsidRPr="00B853F3" w:rsidRDefault="00905EC0" w:rsidP="00905EC0">
      <w:pPr>
        <w:spacing w:line="240" w:lineRule="auto"/>
        <w:jc w:val="both"/>
        <w:rPr>
          <w:b/>
        </w:rPr>
      </w:pPr>
      <w:r w:rsidRPr="00B853F3">
        <w:rPr>
          <w:b/>
        </w:rPr>
        <w:t>- fedezet:</w:t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</w:r>
      <w:r w:rsidRPr="00B853F3">
        <w:rPr>
          <w:b/>
        </w:rPr>
        <w:tab/>
        <w:t xml:space="preserve">nincs.                                                           </w:t>
      </w:r>
    </w:p>
    <w:p w14:paraId="30C6AF4B" w14:textId="77777777" w:rsidR="00905EC0" w:rsidRPr="00B853F3" w:rsidRDefault="00905EC0" w:rsidP="00905EC0">
      <w:pPr>
        <w:spacing w:line="240" w:lineRule="auto"/>
        <w:ind w:left="4956" w:hanging="4956"/>
        <w:jc w:val="both"/>
        <w:rPr>
          <w:b/>
        </w:rPr>
      </w:pPr>
      <w:r w:rsidRPr="00B853F3">
        <w:rPr>
          <w:b/>
        </w:rPr>
        <w:t>- Tőketörlesztés ütemezése:</w:t>
      </w:r>
      <w:r w:rsidRPr="00B853F3">
        <w:rPr>
          <w:b/>
        </w:rPr>
        <w:tab/>
        <w:t>2026. március 31. napjától 2030. december 31. napjáig periodikusan minden negyedév utolsó banki munkanapján 450.000 Ft</w:t>
      </w:r>
    </w:p>
    <w:p w14:paraId="513F9FE5" w14:textId="77777777" w:rsidR="00905EC0" w:rsidRPr="004B020F" w:rsidRDefault="00905EC0" w:rsidP="00905EC0">
      <w:pPr>
        <w:spacing w:line="240" w:lineRule="auto"/>
        <w:jc w:val="both"/>
        <w:rPr>
          <w:color w:val="FF0000"/>
        </w:rPr>
      </w:pPr>
    </w:p>
    <w:p w14:paraId="10E5F141" w14:textId="77777777" w:rsidR="00905EC0" w:rsidRPr="00A2414F" w:rsidRDefault="00905EC0" w:rsidP="00905EC0">
      <w:pPr>
        <w:jc w:val="both"/>
        <w:rPr>
          <w:b/>
        </w:rPr>
      </w:pPr>
      <w:r w:rsidRPr="00A2414F">
        <w:rPr>
          <w:b/>
        </w:rPr>
        <w:t>A Bizottság javasolja a Képviselő-testületnek:</w:t>
      </w:r>
    </w:p>
    <w:p w14:paraId="60651504" w14:textId="77777777" w:rsidR="00905EC0" w:rsidRPr="00A2414F" w:rsidRDefault="00905EC0" w:rsidP="006D20AD">
      <w:pPr>
        <w:numPr>
          <w:ilvl w:val="0"/>
          <w:numId w:val="1"/>
        </w:numPr>
        <w:spacing w:line="240" w:lineRule="auto"/>
        <w:jc w:val="both"/>
      </w:pPr>
      <w:r w:rsidRPr="00A2414F">
        <w:t>érvényesnek és eredményesnek nyilvánítani a pályázati eljárást,</w:t>
      </w:r>
    </w:p>
    <w:p w14:paraId="20E42275" w14:textId="77777777" w:rsidR="00905EC0" w:rsidRPr="00A2414F" w:rsidRDefault="00905EC0" w:rsidP="00905EC0">
      <w:pPr>
        <w:numPr>
          <w:ilvl w:val="0"/>
          <w:numId w:val="1"/>
        </w:numPr>
        <w:spacing w:line="240" w:lineRule="auto"/>
        <w:jc w:val="both"/>
      </w:pPr>
      <w:r w:rsidRPr="00A2414F">
        <w:t>az OTP Bank Nyrt. ajánlatát érvényesnek nyilvánítani,</w:t>
      </w:r>
    </w:p>
    <w:p w14:paraId="6B0A9A79" w14:textId="77777777" w:rsidR="00905EC0" w:rsidRPr="00A2414F" w:rsidRDefault="00905EC0" w:rsidP="00905EC0">
      <w:pPr>
        <w:numPr>
          <w:ilvl w:val="0"/>
          <w:numId w:val="1"/>
        </w:numPr>
        <w:spacing w:line="240" w:lineRule="auto"/>
        <w:jc w:val="both"/>
      </w:pPr>
      <w:r w:rsidRPr="00A2414F">
        <w:t>javasolja a pályázat nyertesének kihirdetni az OTP Bank Nyrt. ajánlatát.</w:t>
      </w:r>
    </w:p>
    <w:p w14:paraId="10D50819" w14:textId="77777777" w:rsidR="00905EC0" w:rsidRPr="004B020F" w:rsidRDefault="00905EC0" w:rsidP="00905EC0">
      <w:pPr>
        <w:spacing w:line="240" w:lineRule="auto"/>
        <w:ind w:left="360"/>
        <w:jc w:val="both"/>
        <w:rPr>
          <w:color w:val="FF0000"/>
        </w:rPr>
      </w:pPr>
    </w:p>
    <w:p w14:paraId="57A46F89" w14:textId="77777777" w:rsidR="00905EC0" w:rsidRPr="00A2414F" w:rsidRDefault="00905EC0" w:rsidP="00905EC0">
      <w:pPr>
        <w:spacing w:line="240" w:lineRule="auto"/>
        <w:jc w:val="both"/>
      </w:pPr>
      <w:r w:rsidRPr="00A2414F">
        <w:t>A Bizottság javaslatát elfogadva kérem a Tisztelt Képviselő-testületet, hogy hatalmazzon fel az OTP Bank Nyrt.-vel történő hitelszerződés aláírására.</w:t>
      </w:r>
    </w:p>
    <w:p w14:paraId="5A57CD69" w14:textId="77777777" w:rsidR="00905EC0" w:rsidRPr="00A2414F" w:rsidRDefault="00905EC0" w:rsidP="00905EC0">
      <w:pPr>
        <w:spacing w:line="240" w:lineRule="auto"/>
        <w:jc w:val="both"/>
      </w:pPr>
      <w:r w:rsidRPr="00A2414F">
        <w:t>Az OTP Bank Nyrt. kölcsönszerződés-tervezetét a határozattervezet melléklete tartalmazza.</w:t>
      </w:r>
    </w:p>
    <w:p w14:paraId="75700B89" w14:textId="77777777" w:rsidR="00905EC0" w:rsidRPr="004B020F" w:rsidRDefault="00905EC0" w:rsidP="00905EC0">
      <w:pPr>
        <w:spacing w:line="240" w:lineRule="auto"/>
        <w:jc w:val="both"/>
        <w:rPr>
          <w:color w:val="FF0000"/>
        </w:rPr>
      </w:pPr>
    </w:p>
    <w:p w14:paraId="6677712A" w14:textId="77777777" w:rsidR="00905EC0" w:rsidRPr="00A2414F" w:rsidRDefault="00905EC0" w:rsidP="00905EC0">
      <w:pPr>
        <w:spacing w:line="240" w:lineRule="auto"/>
        <w:jc w:val="both"/>
      </w:pPr>
      <w:r w:rsidRPr="00A2414F">
        <w:t>Kérem a Tisztelt Képviselő-testületet, hogy az előterjesztést megtárgyalni és a mellékelt határozattervezetet elfogadni szíveskedjen.</w:t>
      </w:r>
    </w:p>
    <w:p w14:paraId="0F3D55C4" w14:textId="77777777" w:rsidR="00905EC0" w:rsidRPr="004B020F" w:rsidRDefault="00905EC0" w:rsidP="00905EC0">
      <w:pPr>
        <w:spacing w:line="240" w:lineRule="auto"/>
        <w:jc w:val="both"/>
        <w:rPr>
          <w:color w:val="FF0000"/>
        </w:rPr>
      </w:pPr>
    </w:p>
    <w:p w14:paraId="3F0FFD32" w14:textId="77777777" w:rsidR="00905EC0" w:rsidRPr="004B020F" w:rsidRDefault="00905EC0" w:rsidP="00905EC0">
      <w:pPr>
        <w:spacing w:line="240" w:lineRule="auto"/>
        <w:jc w:val="both"/>
        <w:rPr>
          <w:color w:val="FF0000"/>
        </w:rPr>
      </w:pPr>
    </w:p>
    <w:p w14:paraId="63713B75" w14:textId="77777777" w:rsidR="00905EC0" w:rsidRPr="00A2414F" w:rsidRDefault="00905EC0" w:rsidP="00905EC0">
      <w:pPr>
        <w:spacing w:line="240" w:lineRule="auto"/>
        <w:jc w:val="both"/>
      </w:pPr>
      <w:r w:rsidRPr="00A2414F">
        <w:t>Tiszavasvári, 202</w:t>
      </w:r>
      <w:r w:rsidR="00A2414F" w:rsidRPr="00A2414F">
        <w:t>5. október 21.</w:t>
      </w:r>
    </w:p>
    <w:p w14:paraId="0A02DE9C" w14:textId="77777777" w:rsidR="00905EC0" w:rsidRPr="00A2414F" w:rsidRDefault="00905EC0" w:rsidP="00905EC0">
      <w:pPr>
        <w:spacing w:line="240" w:lineRule="auto"/>
        <w:jc w:val="both"/>
      </w:pPr>
    </w:p>
    <w:p w14:paraId="2B22B7C0" w14:textId="77777777" w:rsidR="00905EC0" w:rsidRPr="00A2414F" w:rsidRDefault="00905EC0" w:rsidP="00905EC0">
      <w:pPr>
        <w:spacing w:line="240" w:lineRule="auto"/>
        <w:jc w:val="both"/>
      </w:pPr>
    </w:p>
    <w:p w14:paraId="6DF0199D" w14:textId="77777777" w:rsidR="00905EC0" w:rsidRPr="00A2414F" w:rsidRDefault="00905EC0" w:rsidP="00905EC0">
      <w:pPr>
        <w:tabs>
          <w:tab w:val="center" w:pos="6804"/>
        </w:tabs>
        <w:spacing w:line="240" w:lineRule="auto"/>
        <w:jc w:val="both"/>
        <w:rPr>
          <w:b/>
        </w:rPr>
      </w:pPr>
      <w:r w:rsidRPr="00A2414F">
        <w:tab/>
        <w:t xml:space="preserve">  </w:t>
      </w:r>
      <w:r w:rsidRPr="00A2414F">
        <w:rPr>
          <w:b/>
        </w:rPr>
        <w:t>Balázsi Csilla</w:t>
      </w:r>
    </w:p>
    <w:p w14:paraId="2F138636" w14:textId="77777777" w:rsidR="00905EC0" w:rsidRPr="00A2414F" w:rsidRDefault="00905EC0" w:rsidP="00905EC0">
      <w:pPr>
        <w:tabs>
          <w:tab w:val="center" w:pos="6804"/>
        </w:tabs>
        <w:spacing w:line="240" w:lineRule="auto"/>
        <w:rPr>
          <w:b/>
        </w:rPr>
      </w:pPr>
      <w:r w:rsidRPr="00A2414F">
        <w:rPr>
          <w:b/>
        </w:rPr>
        <w:tab/>
        <w:t xml:space="preserve">  polgármester </w:t>
      </w:r>
    </w:p>
    <w:p w14:paraId="1B1087EE" w14:textId="77777777" w:rsidR="00905EC0" w:rsidRPr="00A2414F" w:rsidRDefault="00905EC0" w:rsidP="00905EC0">
      <w:pPr>
        <w:tabs>
          <w:tab w:val="center" w:pos="6804"/>
        </w:tabs>
        <w:spacing w:line="240" w:lineRule="auto"/>
        <w:rPr>
          <w:b/>
        </w:rPr>
      </w:pPr>
      <w:r w:rsidRPr="00A2414F">
        <w:rPr>
          <w:b/>
        </w:rPr>
        <w:tab/>
      </w:r>
    </w:p>
    <w:p w14:paraId="643B85C8" w14:textId="77777777" w:rsidR="00905EC0" w:rsidRPr="004B020F" w:rsidRDefault="00905EC0" w:rsidP="00905EC0">
      <w:pPr>
        <w:tabs>
          <w:tab w:val="center" w:pos="6804"/>
        </w:tabs>
        <w:spacing w:line="240" w:lineRule="auto"/>
        <w:rPr>
          <w:b/>
          <w:color w:val="FF0000"/>
        </w:rPr>
      </w:pPr>
    </w:p>
    <w:p w14:paraId="5A883F11" w14:textId="40E845A6" w:rsidR="00D242D2" w:rsidRDefault="00D242D2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14:paraId="19C84327" w14:textId="77777777" w:rsidR="00905EC0" w:rsidRPr="00A2414F" w:rsidRDefault="00905EC0" w:rsidP="00905EC0">
      <w:pPr>
        <w:tabs>
          <w:tab w:val="center" w:pos="6804"/>
        </w:tabs>
        <w:spacing w:line="240" w:lineRule="auto"/>
        <w:jc w:val="center"/>
        <w:rPr>
          <w:b/>
        </w:rPr>
      </w:pPr>
      <w:r w:rsidRPr="00A2414F">
        <w:rPr>
          <w:b/>
        </w:rPr>
        <w:lastRenderedPageBreak/>
        <w:t>HATÁROZATTERVEZET</w:t>
      </w:r>
    </w:p>
    <w:p w14:paraId="32C4E8A4" w14:textId="77777777" w:rsidR="00905EC0" w:rsidRPr="00A2414F" w:rsidRDefault="00905EC0" w:rsidP="00905EC0">
      <w:pPr>
        <w:pStyle w:val="Cm"/>
        <w:rPr>
          <w:sz w:val="24"/>
        </w:rPr>
      </w:pPr>
    </w:p>
    <w:p w14:paraId="471D9B44" w14:textId="77777777" w:rsidR="00905EC0" w:rsidRPr="00A2414F" w:rsidRDefault="00905EC0" w:rsidP="00905EC0">
      <w:pPr>
        <w:pStyle w:val="Cm"/>
        <w:rPr>
          <w:sz w:val="24"/>
        </w:rPr>
      </w:pPr>
      <w:r w:rsidRPr="00A2414F">
        <w:rPr>
          <w:sz w:val="24"/>
        </w:rPr>
        <w:t>TISZAVASVÁRI VÁROS ÖNKORMÁNYZATA</w:t>
      </w:r>
    </w:p>
    <w:p w14:paraId="55DA68AD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KÉPVISELŐ-TESTÜLETÉNEK</w:t>
      </w:r>
    </w:p>
    <w:p w14:paraId="36EEA10C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…/202</w:t>
      </w:r>
      <w:r w:rsidR="00BB16E0">
        <w:rPr>
          <w:b/>
        </w:rPr>
        <w:t>5. (X.29</w:t>
      </w:r>
      <w:r w:rsidRPr="00A2414F">
        <w:rPr>
          <w:b/>
        </w:rPr>
        <w:t>.) Kt. számú</w:t>
      </w:r>
    </w:p>
    <w:p w14:paraId="7BA507EC" w14:textId="77777777" w:rsidR="00905EC0" w:rsidRPr="00A2414F" w:rsidRDefault="00905EC0" w:rsidP="00905EC0">
      <w:pPr>
        <w:spacing w:line="240" w:lineRule="auto"/>
        <w:jc w:val="center"/>
        <w:rPr>
          <w:b/>
        </w:rPr>
      </w:pPr>
      <w:r w:rsidRPr="00A2414F">
        <w:rPr>
          <w:b/>
        </w:rPr>
        <w:t>határozata</w:t>
      </w:r>
    </w:p>
    <w:p w14:paraId="052DDC47" w14:textId="77777777" w:rsidR="00905EC0" w:rsidRPr="00A2414F" w:rsidRDefault="00905EC0" w:rsidP="00905EC0">
      <w:pPr>
        <w:spacing w:line="240" w:lineRule="auto"/>
        <w:jc w:val="center"/>
        <w:rPr>
          <w:b/>
        </w:rPr>
      </w:pPr>
    </w:p>
    <w:p w14:paraId="4B6846DD" w14:textId="77777777" w:rsidR="007A68A7" w:rsidRDefault="007A68A7" w:rsidP="007A68A7">
      <w:pPr>
        <w:tabs>
          <w:tab w:val="left" w:pos="3969"/>
        </w:tabs>
        <w:spacing w:line="240" w:lineRule="auto"/>
        <w:jc w:val="center"/>
        <w:rPr>
          <w:b/>
        </w:rPr>
      </w:pPr>
      <w:r>
        <w:rPr>
          <w:b/>
        </w:rPr>
        <w:t>Tárgyieszköz beszerzés finanszírozásához szükséges hitel felvételével                                                                   kapcsolatos döntésről</w:t>
      </w:r>
    </w:p>
    <w:p w14:paraId="7A737987" w14:textId="77777777" w:rsidR="00905EC0" w:rsidRPr="004B020F" w:rsidRDefault="00905EC0" w:rsidP="00905EC0">
      <w:pPr>
        <w:tabs>
          <w:tab w:val="left" w:pos="3969"/>
        </w:tabs>
        <w:spacing w:line="240" w:lineRule="auto"/>
        <w:rPr>
          <w:b/>
          <w:color w:val="FF0000"/>
        </w:rPr>
      </w:pPr>
    </w:p>
    <w:p w14:paraId="3B0A29CD" w14:textId="77777777" w:rsidR="006F35A4" w:rsidRPr="006F35A4" w:rsidRDefault="00905EC0" w:rsidP="006F35A4">
      <w:pPr>
        <w:tabs>
          <w:tab w:val="left" w:pos="3969"/>
        </w:tabs>
        <w:spacing w:line="240" w:lineRule="auto"/>
        <w:jc w:val="both"/>
        <w:rPr>
          <w:szCs w:val="24"/>
        </w:rPr>
      </w:pPr>
      <w:r w:rsidRPr="006F35A4">
        <w:rPr>
          <w:szCs w:val="24"/>
        </w:rPr>
        <w:t>Tiszavasvári Város Önkormányzata Képviselő-testülete a Tiszavasvári Város Önkormányzata</w:t>
      </w:r>
    </w:p>
    <w:p w14:paraId="0FF27DC2" w14:textId="77777777" w:rsidR="006F35A4" w:rsidRPr="006F35A4" w:rsidRDefault="006F35A4" w:rsidP="006F35A4">
      <w:pPr>
        <w:tabs>
          <w:tab w:val="left" w:pos="3969"/>
        </w:tabs>
        <w:spacing w:line="240" w:lineRule="auto"/>
        <w:jc w:val="both"/>
      </w:pPr>
      <w:r w:rsidRPr="006F35A4">
        <w:t xml:space="preserve">tárgyieszköz beszerzés finanszírozásához szükséges hitel </w:t>
      </w:r>
      <w:r>
        <w:t xml:space="preserve">felvételéről szóló pályázatot érvényesnek és eredményesnek nyilvánítja a </w:t>
      </w:r>
      <w:r w:rsidRPr="006F35A4">
        <w:rPr>
          <w:szCs w:val="24"/>
        </w:rPr>
        <w:t>Bontó és Értékelő Bizottság javaslatait figyelembe véve az alábbiak szerint</w:t>
      </w:r>
      <w:r>
        <w:t>:</w:t>
      </w:r>
      <w:r w:rsidRPr="006F35A4">
        <w:t xml:space="preserve">                                                              </w:t>
      </w:r>
    </w:p>
    <w:p w14:paraId="64CF3E9C" w14:textId="77777777" w:rsidR="006F35A4" w:rsidRPr="006F35A4" w:rsidRDefault="006F35A4" w:rsidP="006F35A4">
      <w:pPr>
        <w:tabs>
          <w:tab w:val="left" w:pos="3969"/>
        </w:tabs>
        <w:spacing w:line="240" w:lineRule="auto"/>
        <w:jc w:val="both"/>
      </w:pPr>
    </w:p>
    <w:p w14:paraId="7DA1DD48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45B3019A" w14:textId="77777777" w:rsidR="00905EC0" w:rsidRPr="009410A5" w:rsidRDefault="00905EC0" w:rsidP="00905EC0">
      <w:pPr>
        <w:numPr>
          <w:ilvl w:val="0"/>
          <w:numId w:val="2"/>
        </w:numPr>
        <w:spacing w:line="240" w:lineRule="auto"/>
        <w:jc w:val="both"/>
      </w:pPr>
      <w:r w:rsidRPr="009410A5">
        <w:t xml:space="preserve">A pályázati eljárás nyertesének az OTP Bank Nyrt. ajánlatát nyilvánítja az alábbiak szerint: </w:t>
      </w:r>
    </w:p>
    <w:p w14:paraId="7F5140E4" w14:textId="77777777" w:rsidR="00905EC0" w:rsidRPr="009410A5" w:rsidRDefault="00905EC0" w:rsidP="00905EC0">
      <w:pPr>
        <w:spacing w:line="240" w:lineRule="auto"/>
        <w:ind w:left="360"/>
        <w:jc w:val="both"/>
      </w:pPr>
    </w:p>
    <w:p w14:paraId="6B3363C3" w14:textId="77777777" w:rsidR="00905EC0" w:rsidRPr="009410A5" w:rsidRDefault="00905EC0" w:rsidP="00905EC0">
      <w:pPr>
        <w:spacing w:line="240" w:lineRule="auto"/>
        <w:rPr>
          <w:b/>
          <w:smallCaps/>
          <w:szCs w:val="24"/>
        </w:rPr>
      </w:pPr>
      <w:r w:rsidRPr="009410A5">
        <w:rPr>
          <w:b/>
          <w:smallCaps/>
          <w:szCs w:val="24"/>
        </w:rPr>
        <w:t>A hitel:</w:t>
      </w:r>
    </w:p>
    <w:p w14:paraId="2D871046" w14:textId="77777777" w:rsidR="00905EC0" w:rsidRPr="009410A5" w:rsidRDefault="00905EC0" w:rsidP="00905EC0">
      <w:pPr>
        <w:spacing w:line="240" w:lineRule="auto"/>
        <w:rPr>
          <w:b/>
          <w:smallCaps/>
          <w:szCs w:val="24"/>
          <w:u w:val="single"/>
        </w:rPr>
      </w:pPr>
    </w:p>
    <w:p w14:paraId="31881E94" w14:textId="77777777" w:rsidR="00905EC0" w:rsidRPr="009410A5" w:rsidRDefault="000D0332" w:rsidP="00905EC0">
      <w:pPr>
        <w:spacing w:line="240" w:lineRule="auto"/>
        <w:jc w:val="both"/>
        <w:rPr>
          <w:b/>
        </w:rPr>
      </w:pPr>
      <w:r>
        <w:rPr>
          <w:b/>
          <w:szCs w:val="24"/>
        </w:rPr>
        <w:t>- célja: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410A5" w:rsidRPr="009410A5">
        <w:rPr>
          <w:b/>
        </w:rPr>
        <w:t>Tárgyi eszköz beszerzés</w:t>
      </w:r>
      <w:r w:rsidR="00905EC0" w:rsidRPr="009410A5">
        <w:rPr>
          <w:b/>
        </w:rPr>
        <w:t xml:space="preserve"> finanszírozása</w:t>
      </w:r>
    </w:p>
    <w:p w14:paraId="4E09E2BD" w14:textId="77777777" w:rsidR="00905EC0" w:rsidRPr="009410A5" w:rsidRDefault="000D0332" w:rsidP="00905EC0">
      <w:pPr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410A5" w:rsidRPr="009410A5">
        <w:rPr>
          <w:szCs w:val="24"/>
        </w:rPr>
        <w:t xml:space="preserve">- </w:t>
      </w:r>
      <w:r w:rsidR="009410A5" w:rsidRPr="009410A5">
        <w:rPr>
          <w:b/>
          <w:szCs w:val="24"/>
        </w:rPr>
        <w:t>Gépjármű vásárlás</w:t>
      </w:r>
      <w:r>
        <w:rPr>
          <w:b/>
          <w:szCs w:val="24"/>
        </w:rPr>
        <w:t xml:space="preserve"> finanszírozása</w:t>
      </w:r>
    </w:p>
    <w:p w14:paraId="6C4C57BB" w14:textId="77777777" w:rsidR="00905EC0" w:rsidRPr="004B020F" w:rsidRDefault="00905EC0" w:rsidP="00905EC0">
      <w:pPr>
        <w:spacing w:line="240" w:lineRule="auto"/>
        <w:rPr>
          <w:b/>
          <w:color w:val="FF0000"/>
          <w:szCs w:val="24"/>
        </w:rPr>
      </w:pPr>
      <w:r w:rsidRPr="00BB16E0">
        <w:rPr>
          <w:b/>
          <w:szCs w:val="24"/>
        </w:rPr>
        <w:t>- összege:</w:t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color w:val="FF0000"/>
          <w:szCs w:val="24"/>
        </w:rPr>
        <w:tab/>
      </w:r>
      <w:r w:rsidRPr="004B020F">
        <w:rPr>
          <w:b/>
          <w:color w:val="FF0000"/>
          <w:szCs w:val="24"/>
        </w:rPr>
        <w:tab/>
      </w:r>
      <w:r w:rsidR="000D0332">
        <w:rPr>
          <w:b/>
          <w:color w:val="FF0000"/>
          <w:szCs w:val="24"/>
        </w:rPr>
        <w:t xml:space="preserve">   </w:t>
      </w:r>
      <w:r w:rsidRPr="00BB16E0">
        <w:rPr>
          <w:b/>
          <w:szCs w:val="24"/>
        </w:rPr>
        <w:t>9.000.000,-Ft</w:t>
      </w:r>
    </w:p>
    <w:p w14:paraId="5A878A3A" w14:textId="12619ADF" w:rsidR="000D0332" w:rsidRPr="000D0332" w:rsidRDefault="000D0332" w:rsidP="00E5014E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típusa:</w:t>
      </w:r>
      <w:r w:rsidRPr="000D0332">
        <w:rPr>
          <w:b/>
          <w:szCs w:val="24"/>
        </w:rPr>
        <w:tab/>
        <w:t xml:space="preserve">    célhitel</w:t>
      </w:r>
      <w:bookmarkStart w:id="0" w:name="_GoBack"/>
      <w:bookmarkEnd w:id="0"/>
    </w:p>
    <w:p w14:paraId="1CCEAABD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igénybevételének tervezett ütemezése:</w:t>
      </w:r>
      <w:r w:rsidRPr="000D0332">
        <w:rPr>
          <w:b/>
          <w:szCs w:val="24"/>
        </w:rPr>
        <w:tab/>
        <w:t>a szerződés aláírásának napjától a rendelkezésre tartási idő végéig</w:t>
      </w:r>
    </w:p>
    <w:p w14:paraId="3F78DC11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tőketörlesztés:</w:t>
      </w:r>
      <w:r w:rsidRPr="000D0332">
        <w:rPr>
          <w:b/>
          <w:szCs w:val="24"/>
        </w:rPr>
        <w:tab/>
        <w:t>2026. március 31. napjától, negyedévente azonos részletekben</w:t>
      </w:r>
    </w:p>
    <w:p w14:paraId="1A9F55FD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kamat mértéke:</w:t>
      </w:r>
      <w:r w:rsidRPr="000D0332">
        <w:rPr>
          <w:b/>
          <w:szCs w:val="24"/>
        </w:rPr>
        <w:tab/>
        <w:t>3 havi BUBOR+ 1,5 %/év (a pénzintézet által meghatározott kamatfelár)</w:t>
      </w:r>
    </w:p>
    <w:p w14:paraId="6DB28E45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szerződéskötési díj:</w:t>
      </w:r>
      <w:r w:rsidRPr="000D0332">
        <w:rPr>
          <w:b/>
          <w:szCs w:val="24"/>
        </w:rPr>
        <w:tab/>
        <w:t>-</w:t>
      </w:r>
    </w:p>
    <w:p w14:paraId="7608D237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szerződésmódosítási díj:</w:t>
      </w:r>
      <w:r w:rsidRPr="000D0332">
        <w:rPr>
          <w:b/>
          <w:szCs w:val="24"/>
        </w:rPr>
        <w:tab/>
        <w:t>-</w:t>
      </w:r>
    </w:p>
    <w:p w14:paraId="4B759093" w14:textId="77777777" w:rsidR="006F2425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rendelkezésre tartási jutalék:</w:t>
      </w:r>
      <w:r w:rsidRPr="000D0332">
        <w:rPr>
          <w:b/>
          <w:szCs w:val="24"/>
        </w:rPr>
        <w:tab/>
        <w:t>-</w:t>
      </w:r>
      <w:r w:rsidRPr="000D0332">
        <w:rPr>
          <w:b/>
          <w:szCs w:val="24"/>
        </w:rPr>
        <w:tab/>
      </w:r>
    </w:p>
    <w:p w14:paraId="78383655" w14:textId="77777777" w:rsidR="00905EC0" w:rsidRPr="000D0332" w:rsidRDefault="006F2425" w:rsidP="00905EC0">
      <w:pPr>
        <w:spacing w:line="240" w:lineRule="auto"/>
        <w:ind w:left="4950" w:hanging="4950"/>
        <w:rPr>
          <w:b/>
          <w:szCs w:val="24"/>
        </w:rPr>
      </w:pPr>
      <w:r>
        <w:rPr>
          <w:b/>
          <w:szCs w:val="24"/>
        </w:rPr>
        <w:t>- kezelési költség:</w:t>
      </w:r>
      <w:r>
        <w:rPr>
          <w:b/>
          <w:szCs w:val="24"/>
        </w:rPr>
        <w:tab/>
        <w:t>-</w:t>
      </w:r>
      <w:r w:rsidR="00905EC0" w:rsidRPr="000D0332">
        <w:rPr>
          <w:b/>
          <w:szCs w:val="24"/>
        </w:rPr>
        <w:tab/>
      </w:r>
    </w:p>
    <w:p w14:paraId="1F896067" w14:textId="77777777" w:rsidR="00905EC0" w:rsidRPr="000D0332" w:rsidRDefault="00905EC0" w:rsidP="00905EC0">
      <w:pPr>
        <w:spacing w:line="240" w:lineRule="auto"/>
        <w:ind w:left="4950" w:hanging="4950"/>
        <w:rPr>
          <w:b/>
          <w:szCs w:val="24"/>
        </w:rPr>
      </w:pPr>
      <w:r w:rsidRPr="000D0332">
        <w:rPr>
          <w:b/>
          <w:szCs w:val="24"/>
        </w:rPr>
        <w:t>- rendelkezésre tartási idő:</w:t>
      </w:r>
      <w:r w:rsidRPr="000D0332">
        <w:rPr>
          <w:b/>
          <w:szCs w:val="24"/>
        </w:rPr>
        <w:tab/>
        <w:t>2025. december 31. napjáig</w:t>
      </w:r>
    </w:p>
    <w:p w14:paraId="74441D44" w14:textId="77777777" w:rsidR="00905EC0" w:rsidRPr="000D0332" w:rsidRDefault="00905EC0" w:rsidP="00905EC0">
      <w:pPr>
        <w:spacing w:line="240" w:lineRule="auto"/>
        <w:rPr>
          <w:b/>
          <w:szCs w:val="24"/>
        </w:rPr>
      </w:pPr>
      <w:r w:rsidRPr="000D0332">
        <w:rPr>
          <w:b/>
          <w:szCs w:val="24"/>
        </w:rPr>
        <w:t>- végső lejárata:</w:t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</w:r>
      <w:r w:rsidRPr="000D0332">
        <w:rPr>
          <w:b/>
          <w:szCs w:val="24"/>
        </w:rPr>
        <w:tab/>
        <w:t>2030. december 31.</w:t>
      </w:r>
    </w:p>
    <w:p w14:paraId="7423AF56" w14:textId="77777777" w:rsidR="00905EC0" w:rsidRPr="000D0332" w:rsidRDefault="00905EC0" w:rsidP="00905EC0">
      <w:pPr>
        <w:spacing w:line="240" w:lineRule="auto"/>
        <w:rPr>
          <w:b/>
          <w:szCs w:val="24"/>
        </w:rPr>
      </w:pPr>
    </w:p>
    <w:p w14:paraId="180A7D57" w14:textId="77777777" w:rsidR="00905EC0" w:rsidRPr="000D0332" w:rsidRDefault="00905EC0" w:rsidP="00905EC0">
      <w:pPr>
        <w:spacing w:line="240" w:lineRule="auto"/>
        <w:ind w:left="3544" w:hanging="3544"/>
        <w:jc w:val="both"/>
        <w:rPr>
          <w:b/>
          <w:szCs w:val="24"/>
        </w:rPr>
      </w:pPr>
      <w:r w:rsidRPr="000D0332">
        <w:rPr>
          <w:b/>
        </w:rPr>
        <w:t xml:space="preserve">-  </w:t>
      </w:r>
      <w:r w:rsidR="00033237">
        <w:rPr>
          <w:b/>
        </w:rPr>
        <w:t>fedezet:</w:t>
      </w:r>
      <w:r w:rsidRPr="000D0332">
        <w:rPr>
          <w:b/>
        </w:rPr>
        <w:t xml:space="preserve"> </w:t>
      </w:r>
      <w:r w:rsidRPr="000D0332">
        <w:rPr>
          <w:b/>
        </w:rPr>
        <w:tab/>
        <w:t xml:space="preserve">                         -                                                           </w:t>
      </w:r>
    </w:p>
    <w:p w14:paraId="65773943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29DCA432" w14:textId="77777777" w:rsidR="00905EC0" w:rsidRPr="000D0332" w:rsidRDefault="00905EC0" w:rsidP="00905EC0">
      <w:pPr>
        <w:spacing w:line="240" w:lineRule="auto"/>
        <w:jc w:val="both"/>
        <w:rPr>
          <w:szCs w:val="24"/>
        </w:rPr>
      </w:pPr>
      <w:r w:rsidRPr="000D0332">
        <w:rPr>
          <w:szCs w:val="24"/>
        </w:rPr>
        <w:t xml:space="preserve">A hitelszerződés tervezetét a jelen határozat melléklete tartalmazza. </w:t>
      </w:r>
    </w:p>
    <w:p w14:paraId="1093D860" w14:textId="77777777" w:rsidR="00905EC0" w:rsidRPr="000D0332" w:rsidRDefault="00905EC0" w:rsidP="00905EC0">
      <w:pPr>
        <w:spacing w:line="240" w:lineRule="auto"/>
        <w:jc w:val="both"/>
      </w:pPr>
    </w:p>
    <w:p w14:paraId="12E095EC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kötelezettséget vállal arra vonatkozóan, hogy a hitel futamideje alatt a hitel éves adósságszolgálatát betervezi az önkormányzat mindenkori költségvetésébe.</w:t>
      </w:r>
    </w:p>
    <w:p w14:paraId="4CE4374E" w14:textId="77777777" w:rsidR="00905EC0" w:rsidRPr="004B020F" w:rsidRDefault="00905EC0" w:rsidP="00905EC0">
      <w:pPr>
        <w:spacing w:line="240" w:lineRule="auto"/>
        <w:ind w:left="720"/>
        <w:jc w:val="both"/>
        <w:rPr>
          <w:color w:val="FF0000"/>
          <w:szCs w:val="24"/>
        </w:rPr>
      </w:pPr>
    </w:p>
    <w:p w14:paraId="6A2A8A7E" w14:textId="77777777" w:rsidR="00905EC0" w:rsidRPr="009B2314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kötelezettséget vállal arra vonatkozóan, hogy amennyiben a beszerzésre irányuló gépjármű vételára meghaladja a kért hitel összegét, a szükséges többletköltséget saját forrásból finanszírozza.</w:t>
      </w:r>
    </w:p>
    <w:p w14:paraId="7D0FF7D5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lastRenderedPageBreak/>
        <w:t xml:space="preserve"> </w:t>
      </w:r>
      <w:r w:rsidRPr="000D0332">
        <w:rPr>
          <w:szCs w:val="24"/>
        </w:rPr>
        <w:t xml:space="preserve">Felhatalmazza </w:t>
      </w:r>
      <w:r w:rsidRPr="000D0332">
        <w:t xml:space="preserve">a polgármestert, hogy a határozattervezet mellékletében szereplő </w:t>
      </w:r>
      <w:r w:rsidRPr="000D0332">
        <w:rPr>
          <w:szCs w:val="24"/>
        </w:rPr>
        <w:t>kölcsönszerződést az OTP Bank Nyrt.-vel írja alá.</w:t>
      </w:r>
    </w:p>
    <w:p w14:paraId="68A3B471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6B4E3BE0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t>Képviselő-testület kinyilatkozza, hogy Tiszavasvári Város Önkormányzatának nincs 60 napnál régebbi köztartozása, illetve nem kezdeményeztek ellene adósságrendezési eljárást.</w:t>
      </w:r>
    </w:p>
    <w:p w14:paraId="335BDEA3" w14:textId="77777777" w:rsidR="00905EC0" w:rsidRPr="004B020F" w:rsidRDefault="00905EC0" w:rsidP="00905EC0">
      <w:pPr>
        <w:spacing w:line="240" w:lineRule="auto"/>
        <w:jc w:val="both"/>
        <w:rPr>
          <w:color w:val="FF0000"/>
          <w:szCs w:val="24"/>
        </w:rPr>
      </w:pPr>
    </w:p>
    <w:p w14:paraId="6678DA2B" w14:textId="77777777" w:rsidR="00905EC0" w:rsidRPr="000D0332" w:rsidRDefault="00905EC0" w:rsidP="00905EC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0D0332">
        <w:rPr>
          <w:szCs w:val="24"/>
        </w:rPr>
        <w:t xml:space="preserve">Felkéri </w:t>
      </w:r>
      <w:r w:rsidRPr="000D0332">
        <w:t>a polgármestert</w:t>
      </w:r>
      <w:r w:rsidRPr="000D0332">
        <w:rPr>
          <w:szCs w:val="24"/>
        </w:rPr>
        <w:t>, hogy jelen határozatban foglaltakról az ajánlattevőket tájékoztassa.</w:t>
      </w:r>
    </w:p>
    <w:p w14:paraId="4556A459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27EBC66C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1B27D9C7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62DA7824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723FD68A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b/>
          <w:szCs w:val="24"/>
          <w:u w:val="single"/>
        </w:rPr>
        <w:t>Határidő</w:t>
      </w:r>
      <w:r w:rsidRPr="000D0332">
        <w:rPr>
          <w:b/>
          <w:szCs w:val="24"/>
        </w:rPr>
        <w:t>:</w:t>
      </w:r>
      <w:r w:rsidRPr="000D0332">
        <w:rPr>
          <w:szCs w:val="24"/>
        </w:rPr>
        <w:tab/>
      </w:r>
      <w:r w:rsidRPr="000D0332">
        <w:rPr>
          <w:szCs w:val="24"/>
        </w:rPr>
        <w:tab/>
        <w:t xml:space="preserve">     </w:t>
      </w: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  <w:t xml:space="preserve">          </w:t>
      </w:r>
      <w:r w:rsidRPr="000D0332">
        <w:rPr>
          <w:b/>
          <w:szCs w:val="24"/>
          <w:u w:val="single"/>
        </w:rPr>
        <w:t>Felelős</w:t>
      </w:r>
      <w:r w:rsidRPr="000D0332">
        <w:rPr>
          <w:b/>
          <w:szCs w:val="24"/>
        </w:rPr>
        <w:t>:</w:t>
      </w:r>
    </w:p>
    <w:p w14:paraId="161667B1" w14:textId="6C1F3886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>1.pont esetében: folyamatosan</w:t>
      </w:r>
      <w:r w:rsidR="00D242D2">
        <w:rPr>
          <w:szCs w:val="24"/>
        </w:rPr>
        <w:t xml:space="preserve">     </w:t>
      </w:r>
      <w:r w:rsidRPr="000D0332">
        <w:rPr>
          <w:szCs w:val="24"/>
        </w:rPr>
        <w:t xml:space="preserve">             </w:t>
      </w:r>
      <w:r w:rsidR="000D0332">
        <w:rPr>
          <w:szCs w:val="24"/>
        </w:rPr>
        <w:t xml:space="preserve">                           </w:t>
      </w:r>
      <w:r w:rsidRPr="000D0332">
        <w:rPr>
          <w:szCs w:val="24"/>
        </w:rPr>
        <w:t>Dr. Kovács János jegyző</w:t>
      </w:r>
    </w:p>
    <w:p w14:paraId="7494B901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>2.-5.pont esetében: azonnal                                                  Balázsi Csilla polgármester</w:t>
      </w:r>
    </w:p>
    <w:p w14:paraId="088A550D" w14:textId="77777777" w:rsidR="00905EC0" w:rsidRPr="000D0332" w:rsidRDefault="00905EC0" w:rsidP="00905EC0">
      <w:pPr>
        <w:spacing w:line="240" w:lineRule="auto"/>
        <w:rPr>
          <w:szCs w:val="24"/>
        </w:rPr>
      </w:pPr>
      <w:r w:rsidRPr="000D0332">
        <w:rPr>
          <w:szCs w:val="24"/>
        </w:rPr>
        <w:tab/>
      </w:r>
      <w:r w:rsidRPr="000D0332">
        <w:rPr>
          <w:szCs w:val="24"/>
        </w:rPr>
        <w:tab/>
      </w:r>
      <w:r w:rsidRPr="000D0332">
        <w:rPr>
          <w:szCs w:val="24"/>
        </w:rPr>
        <w:tab/>
      </w:r>
    </w:p>
    <w:p w14:paraId="3DED8699" w14:textId="77777777" w:rsidR="00905EC0" w:rsidRPr="000D0332" w:rsidRDefault="00905EC0" w:rsidP="00905EC0">
      <w:pPr>
        <w:spacing w:line="240" w:lineRule="auto"/>
        <w:rPr>
          <w:szCs w:val="24"/>
        </w:rPr>
      </w:pPr>
    </w:p>
    <w:p w14:paraId="5C51823B" w14:textId="77777777" w:rsidR="00905EC0" w:rsidRPr="004B020F" w:rsidRDefault="00905EC0" w:rsidP="00905EC0">
      <w:pPr>
        <w:spacing w:line="240" w:lineRule="auto"/>
        <w:rPr>
          <w:color w:val="FF0000"/>
          <w:szCs w:val="24"/>
        </w:rPr>
      </w:pPr>
    </w:p>
    <w:p w14:paraId="3DFE0BCB" w14:textId="77777777" w:rsidR="00905EC0" w:rsidRDefault="00905EC0" w:rsidP="00905EC0">
      <w:pPr>
        <w:tabs>
          <w:tab w:val="left" w:pos="3969"/>
        </w:tabs>
        <w:spacing w:line="240" w:lineRule="auto"/>
        <w:jc w:val="center"/>
      </w:pPr>
    </w:p>
    <w:p w14:paraId="561735F9" w14:textId="77777777" w:rsidR="00905EC0" w:rsidRDefault="00905EC0" w:rsidP="00C22657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</w:p>
    <w:sectPr w:rsidR="00905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A5F47"/>
    <w:multiLevelType w:val="hybridMultilevel"/>
    <w:tmpl w:val="0A62B972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00D6E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E7D64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657"/>
    <w:rsid w:val="00033237"/>
    <w:rsid w:val="0003746E"/>
    <w:rsid w:val="000D0332"/>
    <w:rsid w:val="00183180"/>
    <w:rsid w:val="001954D4"/>
    <w:rsid w:val="00285339"/>
    <w:rsid w:val="00287344"/>
    <w:rsid w:val="003E245E"/>
    <w:rsid w:val="00445172"/>
    <w:rsid w:val="004B020F"/>
    <w:rsid w:val="005E3A5D"/>
    <w:rsid w:val="00615D8E"/>
    <w:rsid w:val="006D20AD"/>
    <w:rsid w:val="006F2425"/>
    <w:rsid w:val="006F35A4"/>
    <w:rsid w:val="00792F6F"/>
    <w:rsid w:val="007A68A7"/>
    <w:rsid w:val="008A14B7"/>
    <w:rsid w:val="008A6464"/>
    <w:rsid w:val="00905EC0"/>
    <w:rsid w:val="009410A5"/>
    <w:rsid w:val="009B2314"/>
    <w:rsid w:val="009B4B02"/>
    <w:rsid w:val="00A2414F"/>
    <w:rsid w:val="00A40E60"/>
    <w:rsid w:val="00B047AA"/>
    <w:rsid w:val="00B139B7"/>
    <w:rsid w:val="00B853F3"/>
    <w:rsid w:val="00BB16E0"/>
    <w:rsid w:val="00C22657"/>
    <w:rsid w:val="00C50F6C"/>
    <w:rsid w:val="00C77273"/>
    <w:rsid w:val="00CC0030"/>
    <w:rsid w:val="00CD1644"/>
    <w:rsid w:val="00D242D2"/>
    <w:rsid w:val="00E5014E"/>
    <w:rsid w:val="00EC5B6C"/>
    <w:rsid w:val="00F6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3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65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5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C2265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C226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lfej">
    <w:name w:val="header"/>
    <w:basedOn w:val="Norml"/>
    <w:link w:val="lfejChar"/>
    <w:rsid w:val="00905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5EC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05EC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905EC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CharCharChar">
    <w:name w:val="Char Char Char Char"/>
    <w:basedOn w:val="Norml"/>
    <w:rsid w:val="00905EC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CharCharChar0">
    <w:name w:val="Char Char Char Char"/>
    <w:basedOn w:val="Norml"/>
    <w:rsid w:val="005E3A5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265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05E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05E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C22657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C22657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05EC0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lfej">
    <w:name w:val="header"/>
    <w:basedOn w:val="Norml"/>
    <w:link w:val="lfejChar"/>
    <w:rsid w:val="00905E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5EC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905EC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905EC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CharCharChar">
    <w:name w:val="Char Char Char Char"/>
    <w:basedOn w:val="Norml"/>
    <w:rsid w:val="00905EC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CharCharChar0">
    <w:name w:val="Char Char Char Char"/>
    <w:basedOn w:val="Norml"/>
    <w:rsid w:val="005E3A5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980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39</cp:revision>
  <dcterms:created xsi:type="dcterms:W3CDTF">2025-10-15T06:48:00Z</dcterms:created>
  <dcterms:modified xsi:type="dcterms:W3CDTF">2025-10-21T11:45:00Z</dcterms:modified>
</cp:coreProperties>
</file>